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42" w:rsidRDefault="00313342" w:rsidP="0031334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13342" w:rsidRDefault="00313342" w:rsidP="00313342">
      <w:pPr>
        <w:spacing w:beforeLines="50" w:afterLines="50"/>
        <w:jc w:val="center"/>
        <w:rPr>
          <w:rFonts w:eastAsia="黑体" w:cs="黑体" w:hint="eastAsia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工程建设标准实施指导监督研究项目申请表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1336"/>
        <w:gridCol w:w="3058"/>
        <w:gridCol w:w="4394"/>
      </w:tblGrid>
      <w:tr w:rsidR="00313342" w:rsidTr="00AA132D">
        <w:trPr>
          <w:trHeight w:val="283"/>
        </w:trPr>
        <w:tc>
          <w:tcPr>
            <w:tcW w:w="1336" w:type="dxa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7452" w:type="dxa"/>
            <w:gridSpan w:val="2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ascii="宋体" w:hAnsi="宋体" w:cs="宋体"/>
              </w:rPr>
            </w:pPr>
          </w:p>
        </w:tc>
      </w:tr>
      <w:tr w:rsidR="00313342" w:rsidTr="00AA132D">
        <w:trPr>
          <w:trHeight w:val="283"/>
        </w:trPr>
        <w:tc>
          <w:tcPr>
            <w:tcW w:w="1336" w:type="dxa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承担单位</w:t>
            </w:r>
          </w:p>
        </w:tc>
        <w:tc>
          <w:tcPr>
            <w:tcW w:w="7452" w:type="dxa"/>
            <w:gridSpan w:val="2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ascii="宋体" w:hAnsi="宋体" w:cs="宋体"/>
              </w:rPr>
            </w:pPr>
          </w:p>
        </w:tc>
      </w:tr>
      <w:tr w:rsidR="00313342" w:rsidTr="00AA132D">
        <w:trPr>
          <w:trHeight w:val="283"/>
        </w:trPr>
        <w:tc>
          <w:tcPr>
            <w:tcW w:w="1336" w:type="dxa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参加单位</w:t>
            </w:r>
          </w:p>
        </w:tc>
        <w:tc>
          <w:tcPr>
            <w:tcW w:w="7452" w:type="dxa"/>
            <w:gridSpan w:val="2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hint="eastAsia"/>
              </w:rPr>
            </w:pPr>
          </w:p>
        </w:tc>
      </w:tr>
      <w:tr w:rsidR="00313342" w:rsidTr="00AA132D">
        <w:trPr>
          <w:trHeight w:val="283"/>
        </w:trPr>
        <w:tc>
          <w:tcPr>
            <w:tcW w:w="1336" w:type="dxa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7452" w:type="dxa"/>
            <w:gridSpan w:val="2"/>
            <w:tcMar>
              <w:top w:w="85" w:type="dxa"/>
              <w:bottom w:w="85" w:type="dxa"/>
            </w:tcMar>
            <w:vAlign w:val="center"/>
          </w:tcPr>
          <w:p w:rsidR="00313342" w:rsidRDefault="00313342" w:rsidP="00AA132D">
            <w:pPr>
              <w:rPr>
                <w:rFonts w:hint="eastAsia"/>
              </w:rPr>
            </w:pPr>
            <w:r>
              <w:rPr>
                <w:rFonts w:hint="eastAsia"/>
              </w:rPr>
              <w:t>（原则上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年内完成）</w:t>
            </w: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hAnsi="宋体" w:hint="eastAsia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研究目的、意义：</w:t>
            </w:r>
          </w:p>
          <w:p w:rsidR="00313342" w:rsidRDefault="00313342" w:rsidP="00313342">
            <w:pPr>
              <w:ind w:firstLineChars="200" w:firstLine="422"/>
              <w:rPr>
                <w:rFonts w:hAnsi="宋体" w:hint="eastAsia"/>
                <w:b/>
                <w:bCs/>
              </w:rPr>
            </w:pP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预期研究成果及效益（社会效益、经济效益、环境效益）预测：</w:t>
            </w:r>
          </w:p>
          <w:p w:rsidR="00313342" w:rsidRDefault="00313342" w:rsidP="00AA132D">
            <w:pPr>
              <w:rPr>
                <w:rFonts w:ascii="宋体" w:hAnsi="宋体" w:cs="宋体" w:hint="eastAsia"/>
                <w:b/>
                <w:bCs/>
              </w:rPr>
            </w:pP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前期工作基础：</w:t>
            </w:r>
          </w:p>
          <w:p w:rsidR="00313342" w:rsidRDefault="00313342" w:rsidP="00313342">
            <w:pPr>
              <w:ind w:firstLineChars="200" w:firstLine="422"/>
              <w:rPr>
                <w:rFonts w:hint="eastAsia"/>
                <w:b/>
                <w:bCs/>
              </w:rPr>
            </w:pP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主要研究内容：</w:t>
            </w:r>
          </w:p>
          <w:p w:rsidR="00313342" w:rsidRDefault="00313342" w:rsidP="00AA132D">
            <w:pPr>
              <w:rPr>
                <w:rFonts w:ascii="宋体" w:hAnsi="宋体" w:cs="宋体" w:hint="eastAsia"/>
                <w:b/>
                <w:bCs/>
              </w:rPr>
            </w:pP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bCs/>
              </w:rPr>
              <w:t>成果主要表达方式</w:t>
            </w:r>
            <w:r>
              <w:rPr>
                <w:rFonts w:ascii="宋体" w:hAnsi="宋体" w:cs="宋体" w:hint="eastAsia"/>
              </w:rPr>
              <w:t>（包括标准、指南、技术导则、研究报告、技术性或政策性文件建议稿、管理性软件、试点示范工程及其它）：</w:t>
            </w:r>
          </w:p>
          <w:p w:rsidR="00313342" w:rsidRDefault="00313342" w:rsidP="00AA132D">
            <w:pPr>
              <w:rPr>
                <w:rFonts w:ascii="宋体" w:hAnsi="宋体" w:cs="宋体" w:hint="eastAsia"/>
              </w:rPr>
            </w:pP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进度计划：</w:t>
            </w:r>
          </w:p>
          <w:p w:rsidR="00313342" w:rsidRDefault="00313342" w:rsidP="00AA132D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要求： 1. 应包括项目开题、系统调研、中期汇报、征求意见、项目验收等阶段；</w:t>
            </w:r>
          </w:p>
          <w:p w:rsidR="00313342" w:rsidRDefault="00313342" w:rsidP="00AA132D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2.各阶段时间安排应精确到月；</w:t>
            </w:r>
          </w:p>
          <w:p w:rsidR="00313342" w:rsidRDefault="00313342" w:rsidP="00AA132D">
            <w:pPr>
              <w:snapToGrid w:val="0"/>
              <w:spacing w:line="360" w:lineRule="auto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3.各阶段分别形成的研究成果应明确。</w:t>
            </w: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bCs/>
              </w:rPr>
              <w:t>活动安排</w:t>
            </w:r>
            <w:r>
              <w:rPr>
                <w:rFonts w:ascii="宋体" w:hAnsi="宋体" w:cs="宋体" w:hint="eastAsia"/>
              </w:rPr>
              <w:t>（包括调研活动、研讨会等必要的活动安排）：</w:t>
            </w: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bCs/>
              </w:rPr>
              <w:t>主要参加人员：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99"/>
              <w:gridCol w:w="998"/>
              <w:gridCol w:w="957"/>
              <w:gridCol w:w="3473"/>
              <w:gridCol w:w="1735"/>
            </w:tblGrid>
            <w:tr w:rsidR="00313342" w:rsidTr="00AA132D">
              <w:trPr>
                <w:trHeight w:hRule="exact" w:val="454"/>
              </w:trPr>
              <w:tc>
                <w:tcPr>
                  <w:tcW w:w="1399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姓名</w:t>
                  </w:r>
                </w:p>
              </w:tc>
              <w:tc>
                <w:tcPr>
                  <w:tcW w:w="998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性别</w:t>
                  </w:r>
                </w:p>
              </w:tc>
              <w:tc>
                <w:tcPr>
                  <w:tcW w:w="957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年龄</w:t>
                  </w:r>
                </w:p>
              </w:tc>
              <w:tc>
                <w:tcPr>
                  <w:tcW w:w="3473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工作单位及联系方式</w:t>
                  </w:r>
                </w:p>
              </w:tc>
              <w:tc>
                <w:tcPr>
                  <w:tcW w:w="1735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职务、职称</w:t>
                  </w: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1399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宋体" w:hint="eastAsia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宋体" w:hint="eastAsia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3473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1735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1399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998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957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3473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1735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1399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998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957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  <w:tc>
                <w:tcPr>
                  <w:tcW w:w="3473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1399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998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957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3473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1735" w:type="dxa"/>
                  <w:vAlign w:val="center"/>
                </w:tcPr>
                <w:p w:rsidR="00313342" w:rsidRDefault="00313342" w:rsidP="00AA132D">
                  <w:pPr>
                    <w:jc w:val="center"/>
                  </w:pPr>
                  <w:r>
                    <w:rPr>
                      <w:rFonts w:hint="eastAsia"/>
                    </w:rPr>
                    <w:t>…</w:t>
                  </w:r>
                </w:p>
              </w:tc>
            </w:tr>
          </w:tbl>
          <w:p w:rsidR="00313342" w:rsidRDefault="00313342" w:rsidP="00AA132D">
            <w:pPr>
              <w:rPr>
                <w:rFonts w:ascii="宋体" w:hAnsi="宋体" w:cs="宋体" w:hint="eastAsia"/>
              </w:rPr>
            </w:pPr>
          </w:p>
        </w:tc>
      </w:tr>
      <w:tr w:rsidR="00313342" w:rsidTr="00AA132D">
        <w:trPr>
          <w:trHeight w:val="1383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经费收支预算（万元）：</w:t>
            </w:r>
          </w:p>
          <w:tbl>
            <w:tblPr>
              <w:tblpPr w:leftFromText="180" w:rightFromText="180" w:vertAnchor="text" w:horzAnchor="margin" w:tblpX="108" w:tblpY="18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0"/>
              <w:gridCol w:w="2200"/>
              <w:gridCol w:w="2200"/>
              <w:gridCol w:w="2000"/>
            </w:tblGrid>
            <w:tr w:rsidR="00313342" w:rsidTr="00AA132D">
              <w:trPr>
                <w:cantSplit/>
                <w:trHeight w:hRule="exact" w:val="454"/>
              </w:trPr>
              <w:tc>
                <w:tcPr>
                  <w:tcW w:w="4320" w:type="dxa"/>
                  <w:gridSpan w:val="2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经费投入预算</w:t>
                  </w:r>
                </w:p>
              </w:tc>
              <w:tc>
                <w:tcPr>
                  <w:tcW w:w="4200" w:type="dxa"/>
                  <w:gridSpan w:val="2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经费支出预算</w:t>
                  </w: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科  目</w:t>
                  </w: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预 算 数</w:t>
                  </w: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科  目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金  额</w:t>
                  </w: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申请财政补助</w:t>
                  </w: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会议费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自筹资金</w:t>
                  </w: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差旅费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交通费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劳务费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咨询费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委托业务费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印刷费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邮电费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  <w:r>
                    <w:rPr>
                      <w:rFonts w:ascii="仿宋" w:eastAsia="仿宋" w:hAnsi="仿宋" w:hint="eastAsia"/>
                    </w:rPr>
                    <w:t>其他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  <w:tr w:rsidR="00313342" w:rsidTr="00AA132D">
              <w:trPr>
                <w:trHeight w:hRule="exact" w:val="454"/>
              </w:trPr>
              <w:tc>
                <w:tcPr>
                  <w:tcW w:w="212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合  计</w:t>
                  </w: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合  计</w:t>
                  </w:r>
                </w:p>
              </w:tc>
              <w:tc>
                <w:tcPr>
                  <w:tcW w:w="2000" w:type="dxa"/>
                  <w:vAlign w:val="center"/>
                </w:tcPr>
                <w:p w:rsidR="00313342" w:rsidRDefault="00313342" w:rsidP="00AA132D">
                  <w:pPr>
                    <w:jc w:val="center"/>
                    <w:rPr>
                      <w:rFonts w:ascii="仿宋" w:eastAsia="仿宋" w:hAnsi="仿宋" w:hint="eastAsia"/>
                    </w:rPr>
                  </w:pPr>
                </w:p>
              </w:tc>
            </w:tr>
          </w:tbl>
          <w:p w:rsidR="00313342" w:rsidRDefault="00313342" w:rsidP="00AA132D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注：研究经费预算中，申请财政补助金额不超过50万元。</w:t>
            </w:r>
          </w:p>
        </w:tc>
      </w:tr>
      <w:tr w:rsidR="00313342" w:rsidTr="00AA132D">
        <w:trPr>
          <w:trHeight w:val="737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项目负责人简介及联系方式：</w:t>
            </w:r>
            <w:r>
              <w:rPr>
                <w:rFonts w:ascii="宋体" w:cs="宋体"/>
              </w:rPr>
              <w:t xml:space="preserve"> </w:t>
            </w:r>
          </w:p>
          <w:p w:rsidR="00313342" w:rsidRDefault="00313342" w:rsidP="00313342">
            <w:pPr>
              <w:ind w:firstLineChars="200" w:firstLine="420"/>
            </w:pPr>
          </w:p>
        </w:tc>
      </w:tr>
      <w:tr w:rsidR="00313342" w:rsidTr="00AA132D">
        <w:trPr>
          <w:trHeight w:val="57"/>
        </w:trPr>
        <w:tc>
          <w:tcPr>
            <w:tcW w:w="4394" w:type="dxa"/>
            <w:gridSpan w:val="2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项目联系人：</w:t>
            </w:r>
          </w:p>
          <w:p w:rsidR="00313342" w:rsidRDefault="00313342" w:rsidP="00AA132D">
            <w:pPr>
              <w:rPr>
                <w:b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</w:rPr>
              <w:t>电话：</w:t>
            </w: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:rsidR="00313342" w:rsidRDefault="00313342" w:rsidP="00AA132D">
            <w:pPr>
              <w:ind w:left="27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hAnsi="宋体"/>
                <w:b/>
                <w:bCs/>
              </w:rPr>
              <w:t>箱：</w:t>
            </w:r>
          </w:p>
          <w:p w:rsidR="00313342" w:rsidRDefault="00313342" w:rsidP="00AA132D">
            <w:pPr>
              <w:ind w:left="42"/>
              <w:rPr>
                <w:rFonts w:ascii="宋体" w:hint="eastAsia"/>
                <w:b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</w:rPr>
              <w:t>地</w:t>
            </w:r>
            <w:r>
              <w:rPr>
                <w:b/>
                <w:bCs/>
              </w:rPr>
              <w:t xml:space="preserve"> </w:t>
            </w:r>
            <w:r>
              <w:rPr>
                <w:rFonts w:hAnsi="宋体"/>
                <w:b/>
                <w:bCs/>
              </w:rPr>
              <w:t>址：</w:t>
            </w:r>
          </w:p>
        </w:tc>
      </w:tr>
      <w:tr w:rsidR="00313342" w:rsidTr="00AA132D">
        <w:trPr>
          <w:trHeight w:val="881"/>
        </w:trPr>
        <w:tc>
          <w:tcPr>
            <w:tcW w:w="4394" w:type="dxa"/>
            <w:gridSpan w:val="2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sz w:val="18"/>
                <w:szCs w:val="18"/>
              </w:rPr>
            </w:pPr>
            <w:r>
              <w:rPr>
                <w:rFonts w:hAnsi="宋体"/>
              </w:rPr>
              <w:t>受款单位名称（应与承担单位名称一致）：</w:t>
            </w:r>
            <w:r>
              <w:rPr>
                <w:sz w:val="18"/>
                <w:szCs w:val="18"/>
              </w:rPr>
              <w:t xml:space="preserve"> </w:t>
            </w:r>
          </w:p>
          <w:p w:rsidR="00313342" w:rsidRDefault="00313342" w:rsidP="00AA132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开户银行：</w:t>
            </w:r>
          </w:p>
        </w:tc>
      </w:tr>
      <w:tr w:rsidR="00313342" w:rsidTr="00AA132D">
        <w:trPr>
          <w:trHeight w:val="57"/>
        </w:trPr>
        <w:tc>
          <w:tcPr>
            <w:tcW w:w="4394" w:type="dxa"/>
            <w:gridSpan w:val="2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sz w:val="18"/>
                <w:szCs w:val="18"/>
              </w:rPr>
            </w:pPr>
            <w:r>
              <w:rPr>
                <w:rFonts w:hAnsi="宋体"/>
              </w:rPr>
              <w:t>地址及邮编：</w:t>
            </w: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:rsidR="00313342" w:rsidRDefault="00313342" w:rsidP="00AA132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帐号：</w:t>
            </w:r>
          </w:p>
        </w:tc>
      </w:tr>
      <w:tr w:rsidR="00313342" w:rsidTr="00AA132D">
        <w:trPr>
          <w:trHeight w:val="260"/>
        </w:trPr>
        <w:tc>
          <w:tcPr>
            <w:tcW w:w="8788" w:type="dxa"/>
            <w:gridSpan w:val="3"/>
            <w:tcMar>
              <w:top w:w="85" w:type="dxa"/>
              <w:bottom w:w="85" w:type="dxa"/>
            </w:tcMar>
          </w:tcPr>
          <w:p w:rsidR="00313342" w:rsidRDefault="00313342" w:rsidP="00AA132D">
            <w:r>
              <w:rPr>
                <w:rFonts w:hAnsi="宋体"/>
              </w:rPr>
              <w:t>财务负责人及联系方式：</w:t>
            </w:r>
          </w:p>
        </w:tc>
      </w:tr>
    </w:tbl>
    <w:p w:rsidR="00934D77" w:rsidRDefault="00313342"/>
    <w:sectPr w:rsidR="00934D77" w:rsidSect="00E04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342"/>
    <w:rsid w:val="00232994"/>
    <w:rsid w:val="00313342"/>
    <w:rsid w:val="00683ECA"/>
    <w:rsid w:val="00E0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2017-11-30T09:10:00Z</dcterms:created>
  <dcterms:modified xsi:type="dcterms:W3CDTF">2017-11-30T09:11:00Z</dcterms:modified>
</cp:coreProperties>
</file>