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97" w:rsidRDefault="005B3197" w:rsidP="005B3197">
      <w:pPr>
        <w:jc w:val="center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城市综合管廊工程综合指标汇总表</w:t>
      </w:r>
    </w:p>
    <w:p w:rsidR="005B3197" w:rsidRDefault="005B3197" w:rsidP="005B3197">
      <w:pPr>
        <w:ind w:leftChars="200" w:left="42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4"/>
        </w:rPr>
        <w:t>注：</w:t>
      </w:r>
      <w:bookmarkStart w:id="0" w:name="_GoBack"/>
      <w:r>
        <w:rPr>
          <w:rFonts w:ascii="宋体" w:hAnsi="宋体" w:hint="eastAsia"/>
          <w:sz w:val="24"/>
        </w:rPr>
        <w:t>1.上表指标指管廊本体建设，不包括</w:t>
      </w:r>
      <w:proofErr w:type="gramStart"/>
      <w:r>
        <w:rPr>
          <w:rFonts w:ascii="宋体" w:hAnsi="宋体" w:hint="eastAsia"/>
          <w:sz w:val="24"/>
        </w:rPr>
        <w:t>管线入廊费用</w:t>
      </w:r>
      <w:proofErr w:type="gramEnd"/>
      <w:r>
        <w:rPr>
          <w:rFonts w:ascii="宋体" w:hAnsi="宋体" w:hint="eastAsia"/>
          <w:sz w:val="24"/>
        </w:rPr>
        <w:t>。</w:t>
      </w:r>
      <w:bookmarkEnd w:id="0"/>
    </w:p>
    <w:tbl>
      <w:tblPr>
        <w:tblpPr w:leftFromText="180" w:rightFromText="180" w:vertAnchor="text" w:horzAnchor="page" w:tblpX="1837" w:tblpY="-24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49"/>
        <w:gridCol w:w="2807"/>
        <w:gridCol w:w="1450"/>
        <w:gridCol w:w="3440"/>
      </w:tblGrid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序号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断面面积（平方米）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舱数（</w:t>
            </w:r>
            <w:proofErr w:type="gramStart"/>
            <w:r>
              <w:rPr>
                <w:rFonts w:ascii="黑体" w:eastAsia="黑体" w:hAnsi="黑体"/>
                <w:color w:val="000000"/>
                <w:sz w:val="28"/>
              </w:rPr>
              <w:t>个</w:t>
            </w:r>
            <w:proofErr w:type="gramEnd"/>
            <w:r>
              <w:rPr>
                <w:rFonts w:ascii="黑体" w:eastAsia="黑体" w:hAnsi="黑体"/>
                <w:color w:val="000000"/>
                <w:sz w:val="28"/>
              </w:rPr>
              <w:t>）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综合指标（亿元/公里）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0.51-0.61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20-35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0.61-0.76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0.61-0.98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35-45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0.98-1.22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0.98-1.40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0.98-1.64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45-55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1.40-1.62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1.64-1.71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1.64-1.89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55-65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1.71-2.19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1.89-2.45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65-75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2.19-2.36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2.45-2.61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75-85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2.37-3.00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2.61-3.26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85-95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3.26-3.32</w:t>
            </w:r>
          </w:p>
        </w:tc>
      </w:tr>
      <w:tr w:rsidR="005B3197" w:rsidTr="006C2820">
        <w:trPr>
          <w:trHeight w:val="4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197" w:rsidRDefault="005B3197" w:rsidP="006C282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3.26-3.60</w:t>
            </w:r>
          </w:p>
        </w:tc>
      </w:tr>
    </w:tbl>
    <w:p w:rsidR="009B2AD6" w:rsidRDefault="009B2AD6"/>
    <w:sectPr w:rsidR="009B2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97"/>
    <w:rsid w:val="005B3197"/>
    <w:rsid w:val="009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1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1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造价公用100908</dc:creator>
  <cp:lastModifiedBy>造价公用100908</cp:lastModifiedBy>
  <cp:revision>1</cp:revision>
  <dcterms:created xsi:type="dcterms:W3CDTF">2015-07-16T13:36:00Z</dcterms:created>
  <dcterms:modified xsi:type="dcterms:W3CDTF">2015-07-16T13:36:00Z</dcterms:modified>
</cp:coreProperties>
</file>